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E146BC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9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1"/>
        <w:gridCol w:w="3787"/>
        <w:gridCol w:w="1211"/>
        <w:gridCol w:w="3433"/>
      </w:tblGrid>
      <w:tr w:rsidR="00E146BC" w:rsidRPr="004B2FFC" w:rsidTr="00D24444">
        <w:trPr>
          <w:cantSplit/>
          <w:trHeight w:hRule="exact" w:val="891"/>
          <w:jc w:val="center"/>
        </w:trPr>
        <w:tc>
          <w:tcPr>
            <w:tcW w:w="1501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FD5B14" w:rsidP="00E966CC">
            <w:pPr>
              <w:rPr>
                <w:rFonts w:eastAsia="標楷體"/>
                <w:sz w:val="26"/>
                <w:szCs w:val="26"/>
              </w:rPr>
            </w:pPr>
            <w:r w:rsidRPr="00FD5B14">
              <w:rPr>
                <w:rFonts w:eastAsia="標楷體" w:hint="eastAsia"/>
                <w:sz w:val="26"/>
                <w:szCs w:val="26"/>
              </w:rPr>
              <w:t>陳崇桓</w:t>
            </w:r>
            <w:r w:rsidR="00E966CC">
              <w:rPr>
                <w:rFonts w:eastAsia="標楷體" w:hint="eastAsia"/>
                <w:sz w:val="26"/>
                <w:szCs w:val="26"/>
              </w:rPr>
              <w:t>/</w:t>
            </w:r>
            <w:r w:rsidRPr="00FD5B14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E66124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66124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3433" w:type="dxa"/>
            <w:vAlign w:val="center"/>
          </w:tcPr>
          <w:p w:rsidR="00E146BC" w:rsidRPr="00E66124" w:rsidRDefault="00FD5B14" w:rsidP="00E146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6124">
              <w:rPr>
                <w:rFonts w:ascii="Times New Roman" w:eastAsia="標楷體" w:hAnsi="Times New Roman" w:cs="Times New Roman"/>
                <w:szCs w:val="24"/>
              </w:rPr>
              <w:t>07-3121101 ext. 5751</w:t>
            </w:r>
          </w:p>
        </w:tc>
      </w:tr>
      <w:tr w:rsidR="00E146BC" w:rsidRPr="004B2FFC" w:rsidTr="00D24444">
        <w:trPr>
          <w:cantSplit/>
          <w:trHeight w:hRule="exact" w:val="812"/>
          <w:jc w:val="center"/>
        </w:trPr>
        <w:tc>
          <w:tcPr>
            <w:tcW w:w="1501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726C21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726C21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E66124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66124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433" w:type="dxa"/>
            <w:vAlign w:val="center"/>
          </w:tcPr>
          <w:p w:rsidR="00E146BC" w:rsidRPr="00E66124" w:rsidRDefault="00FD5B14" w:rsidP="00DC15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66124">
              <w:rPr>
                <w:rFonts w:ascii="Times New Roman" w:hAnsi="Times New Roman" w:cs="Times New Roman"/>
              </w:rPr>
              <w:t>hwan@kmu.edu.tw</w:t>
            </w:r>
            <w:r w:rsidR="00D15115" w:rsidRPr="00E66124">
              <w:rPr>
                <w:rFonts w:ascii="Times New Roman" w:hAnsi="Times New Roman" w:cs="Times New Roman"/>
              </w:rPr>
              <w:tab/>
            </w:r>
          </w:p>
        </w:tc>
      </w:tr>
      <w:tr w:rsidR="00E146BC" w:rsidRPr="004B2FFC" w:rsidTr="00D24444">
        <w:trPr>
          <w:cantSplit/>
          <w:trHeight w:hRule="exact" w:val="812"/>
          <w:jc w:val="center"/>
        </w:trPr>
        <w:tc>
          <w:tcPr>
            <w:tcW w:w="1501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431" w:type="dxa"/>
            <w:gridSpan w:val="3"/>
            <w:shd w:val="clear" w:color="auto" w:fill="FFFFFF"/>
            <w:vAlign w:val="center"/>
          </w:tcPr>
          <w:p w:rsidR="00E146BC" w:rsidRPr="00E146BC" w:rsidRDefault="00D15115" w:rsidP="00DC15E0">
            <w:pPr>
              <w:rPr>
                <w:rFonts w:eastAsia="標楷體"/>
                <w:szCs w:val="24"/>
              </w:rPr>
            </w:pPr>
            <w:r w:rsidRPr="00D15115">
              <w:rPr>
                <w:rFonts w:eastAsia="標楷體" w:hint="eastAsia"/>
                <w:szCs w:val="24"/>
              </w:rPr>
              <w:t>骨科學研究中心</w:t>
            </w:r>
            <w:r w:rsidRPr="00D15115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醫學系</w:t>
            </w:r>
            <w:r w:rsidR="00726C21" w:rsidRPr="00726C21">
              <w:rPr>
                <w:rFonts w:eastAsia="標楷體" w:hint="eastAsia"/>
                <w:szCs w:val="24"/>
              </w:rPr>
              <w:t>骨科學科</w:t>
            </w:r>
          </w:p>
        </w:tc>
      </w:tr>
    </w:tbl>
    <w:p w:rsid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4995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66"/>
        <w:gridCol w:w="4015"/>
        <w:gridCol w:w="3571"/>
      </w:tblGrid>
      <w:tr w:rsidR="00E142AC" w:rsidRPr="00001EE9" w:rsidTr="00676947">
        <w:tc>
          <w:tcPr>
            <w:tcW w:w="1189" w:type="pct"/>
          </w:tcPr>
          <w:p w:rsidR="00E142AC" w:rsidRPr="00001EE9" w:rsidRDefault="00E142A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017" w:type="pct"/>
          </w:tcPr>
          <w:p w:rsidR="00E142AC" w:rsidRPr="00001EE9" w:rsidRDefault="00E142A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794" w:type="pct"/>
          </w:tcPr>
          <w:p w:rsidR="00E142AC" w:rsidRPr="00001EE9" w:rsidRDefault="00E142A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E142AC" w:rsidRPr="00001EE9" w:rsidTr="00676947">
        <w:trPr>
          <w:trHeight w:val="2259"/>
        </w:trPr>
        <w:tc>
          <w:tcPr>
            <w:tcW w:w="1189" w:type="pct"/>
          </w:tcPr>
          <w:p w:rsidR="00E142AC" w:rsidRPr="00001EE9" w:rsidRDefault="00E142AC" w:rsidP="00A8059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骨</w:t>
            </w:r>
            <w:r>
              <w:rPr>
                <w:rFonts w:ascii="Times New Roman" w:eastAsia="標楷體" w:hAnsi="Times New Roman" w:cs="Times New Roman" w:hint="eastAsia"/>
                <w:b/>
              </w:rPr>
              <w:t>壞死</w:t>
            </w:r>
            <w:r w:rsidRPr="00001EE9">
              <w:rPr>
                <w:rFonts w:ascii="Times New Roman" w:eastAsia="標楷體" w:hAnsi="Times New Roman" w:cs="Times New Roman"/>
                <w:b/>
              </w:rPr>
              <w:t>症研究</w:t>
            </w:r>
          </w:p>
          <w:p w:rsidR="00E142AC" w:rsidRDefault="00E142AC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致病機制</w:t>
            </w:r>
          </w:p>
          <w:p w:rsidR="00E142AC" w:rsidRPr="00B72D4F" w:rsidRDefault="00E142AC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72D4F">
              <w:rPr>
                <w:rFonts w:ascii="Times New Roman" w:eastAsia="標楷體" w:hAnsi="Times New Roman" w:cs="Times New Roman"/>
              </w:rPr>
              <w:t>藥物治療</w:t>
            </w:r>
          </w:p>
        </w:tc>
        <w:tc>
          <w:tcPr>
            <w:tcW w:w="2017" w:type="pct"/>
          </w:tcPr>
          <w:p w:rsidR="00E142AC" w:rsidRPr="00E66124" w:rsidRDefault="00E142AC" w:rsidP="00532CE6">
            <w:pPr>
              <w:pStyle w:val="a5"/>
              <w:numPr>
                <w:ilvl w:val="0"/>
                <w:numId w:val="2"/>
              </w:numPr>
              <w:ind w:leftChars="0" w:left="317" w:hanging="317"/>
              <w:rPr>
                <w:rFonts w:ascii="Times New Roman" w:hAnsi="Times New Roman" w:cs="Times New Roman"/>
                <w:szCs w:val="24"/>
              </w:rPr>
            </w:pPr>
            <w:r w:rsidRPr="00E66124">
              <w:rPr>
                <w:rStyle w:val="jrnl"/>
                <w:rFonts w:ascii="Times New Roman" w:hAnsi="Times New Roman" w:cs="Times New Roman"/>
                <w:b/>
                <w:i/>
                <w:szCs w:val="24"/>
              </w:rPr>
              <w:t>Arthritis Rheum</w:t>
            </w:r>
            <w:r w:rsidRPr="00E66124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  <w:r w:rsidRPr="00E6612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66124">
              <w:rPr>
                <w:rFonts w:ascii="Times New Roman" w:hAnsi="Times New Roman" w:cs="Times New Roman"/>
                <w:szCs w:val="24"/>
              </w:rPr>
              <w:t>2012 May;64(5):1572-8.</w:t>
            </w:r>
          </w:p>
          <w:p w:rsidR="00E142AC" w:rsidRPr="00E66124" w:rsidRDefault="00E142AC" w:rsidP="00532CE6">
            <w:pPr>
              <w:pStyle w:val="a5"/>
              <w:numPr>
                <w:ilvl w:val="0"/>
                <w:numId w:val="2"/>
              </w:numPr>
              <w:ind w:leftChars="0" w:left="317" w:hanging="317"/>
              <w:rPr>
                <w:rFonts w:ascii="Times New Roman" w:eastAsia="標楷體" w:hAnsi="Times New Roman" w:cs="Times New Roman"/>
                <w:szCs w:val="24"/>
              </w:rPr>
            </w:pPr>
            <w:r w:rsidRPr="00E66124">
              <w:rPr>
                <w:rStyle w:val="journalname"/>
                <w:rFonts w:ascii="Times New Roman" w:hAnsi="Times New Roman" w:cs="Times New Roman"/>
                <w:b/>
                <w:i/>
                <w:szCs w:val="24"/>
              </w:rPr>
              <w:t>Clin Orthop Relat Res</w:t>
            </w:r>
            <w:r w:rsidRPr="00E66124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E66124">
              <w:rPr>
                <w:rFonts w:ascii="Times New Roman" w:hAnsi="Times New Roman" w:cs="Times New Roman"/>
                <w:szCs w:val="24"/>
              </w:rPr>
              <w:t xml:space="preserve"> 2009 Aug;4 67(8):2159-67.</w:t>
            </w:r>
          </w:p>
        </w:tc>
        <w:tc>
          <w:tcPr>
            <w:tcW w:w="1794" w:type="pct"/>
          </w:tcPr>
          <w:p w:rsidR="00E142AC" w:rsidRPr="00001EE9" w:rsidRDefault="00E142AC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長期幹細胞追蹤</w:t>
            </w:r>
          </w:p>
          <w:p w:rsidR="00E142AC" w:rsidRPr="00B72D4F" w:rsidRDefault="00E142AC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新藥物研發</w:t>
            </w:r>
          </w:p>
        </w:tc>
      </w:tr>
    </w:tbl>
    <w:p w:rsidR="008012AD" w:rsidRPr="00F51078" w:rsidRDefault="008012AD" w:rsidP="009801AA">
      <w:pPr>
        <w:spacing w:line="400" w:lineRule="exact"/>
        <w:rPr>
          <w:rFonts w:ascii="Times New Roman" w:eastAsia="標楷體" w:hAnsi="Times New Roman" w:cs="Times New Roman"/>
        </w:rPr>
      </w:pPr>
    </w:p>
    <w:sectPr w:rsidR="008012AD" w:rsidRPr="00F51078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D9" w:rsidRDefault="00C12AD9" w:rsidP="00E146BC">
      <w:r>
        <w:separator/>
      </w:r>
    </w:p>
  </w:endnote>
  <w:endnote w:type="continuationSeparator" w:id="0">
    <w:p w:rsidR="00C12AD9" w:rsidRDefault="00C12AD9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D9" w:rsidRDefault="00C12AD9" w:rsidP="00E146BC">
      <w:r>
        <w:separator/>
      </w:r>
    </w:p>
  </w:footnote>
  <w:footnote w:type="continuationSeparator" w:id="0">
    <w:p w:rsidR="00C12AD9" w:rsidRDefault="00C12AD9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25CA"/>
    <w:multiLevelType w:val="hybridMultilevel"/>
    <w:tmpl w:val="5C56D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EE4A56"/>
    <w:multiLevelType w:val="hybridMultilevel"/>
    <w:tmpl w:val="00343F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B84A53"/>
    <w:multiLevelType w:val="hybridMultilevel"/>
    <w:tmpl w:val="1EC6F6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7E6D14"/>
    <w:multiLevelType w:val="hybridMultilevel"/>
    <w:tmpl w:val="5518D3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4C5422"/>
    <w:multiLevelType w:val="hybridMultilevel"/>
    <w:tmpl w:val="CF3A6280"/>
    <w:lvl w:ilvl="0" w:tplc="04090001">
      <w:start w:val="1"/>
      <w:numFmt w:val="bullet"/>
      <w:lvlText w:val=""/>
      <w:lvlJc w:val="left"/>
      <w:pPr>
        <w:ind w:left="5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6" w15:restartNumberingAfterBreak="0">
    <w:nsid w:val="7C33149F"/>
    <w:multiLevelType w:val="hybridMultilevel"/>
    <w:tmpl w:val="28906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FE250A3"/>
    <w:multiLevelType w:val="hybridMultilevel"/>
    <w:tmpl w:val="53F086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33FCC"/>
    <w:rsid w:val="000703DA"/>
    <w:rsid w:val="000E3D7E"/>
    <w:rsid w:val="00170550"/>
    <w:rsid w:val="00192BAF"/>
    <w:rsid w:val="001F0BE5"/>
    <w:rsid w:val="001F7622"/>
    <w:rsid w:val="00241B09"/>
    <w:rsid w:val="00297C87"/>
    <w:rsid w:val="002D556D"/>
    <w:rsid w:val="002E740C"/>
    <w:rsid w:val="00307A5C"/>
    <w:rsid w:val="00310594"/>
    <w:rsid w:val="00321526"/>
    <w:rsid w:val="003A2439"/>
    <w:rsid w:val="003E196E"/>
    <w:rsid w:val="00431D23"/>
    <w:rsid w:val="004C34FD"/>
    <w:rsid w:val="00532CE6"/>
    <w:rsid w:val="005A231B"/>
    <w:rsid w:val="005A2C8A"/>
    <w:rsid w:val="005A4C2A"/>
    <w:rsid w:val="00676947"/>
    <w:rsid w:val="006F571D"/>
    <w:rsid w:val="007269F0"/>
    <w:rsid w:val="00726C21"/>
    <w:rsid w:val="00763452"/>
    <w:rsid w:val="007D790B"/>
    <w:rsid w:val="007E5A4F"/>
    <w:rsid w:val="008012AD"/>
    <w:rsid w:val="008906BC"/>
    <w:rsid w:val="008A7E4D"/>
    <w:rsid w:val="00922881"/>
    <w:rsid w:val="009801AA"/>
    <w:rsid w:val="009F4AB3"/>
    <w:rsid w:val="00B95DF9"/>
    <w:rsid w:val="00BF1341"/>
    <w:rsid w:val="00C12AD9"/>
    <w:rsid w:val="00C519A3"/>
    <w:rsid w:val="00C64A8A"/>
    <w:rsid w:val="00C758FD"/>
    <w:rsid w:val="00CB4214"/>
    <w:rsid w:val="00D15115"/>
    <w:rsid w:val="00D24444"/>
    <w:rsid w:val="00D900A4"/>
    <w:rsid w:val="00DD1D63"/>
    <w:rsid w:val="00E12A5A"/>
    <w:rsid w:val="00E142AC"/>
    <w:rsid w:val="00E146BC"/>
    <w:rsid w:val="00E46413"/>
    <w:rsid w:val="00E555B6"/>
    <w:rsid w:val="00E66124"/>
    <w:rsid w:val="00E72CD0"/>
    <w:rsid w:val="00E966CC"/>
    <w:rsid w:val="00F30E43"/>
    <w:rsid w:val="00F51078"/>
    <w:rsid w:val="00FD5B14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3C321A-6FF9-4EE6-9EF5-B2F5E19A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  <w:style w:type="character" w:customStyle="1" w:styleId="jrnl">
    <w:name w:val="jrnl"/>
    <w:basedOn w:val="a0"/>
    <w:rsid w:val="00FD5B14"/>
  </w:style>
  <w:style w:type="character" w:styleId="aa">
    <w:name w:val="Strong"/>
    <w:qFormat/>
    <w:rsid w:val="00FD5B14"/>
    <w:rPr>
      <w:b/>
      <w:bCs/>
    </w:rPr>
  </w:style>
  <w:style w:type="character" w:customStyle="1" w:styleId="journalname">
    <w:name w:val="journalname"/>
    <w:basedOn w:val="a0"/>
    <w:rsid w:val="00FD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Office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cp:lastPrinted>2016-01-19T07:39:00Z</cp:lastPrinted>
  <dcterms:created xsi:type="dcterms:W3CDTF">2016-03-28T03:32:00Z</dcterms:created>
  <dcterms:modified xsi:type="dcterms:W3CDTF">2020-02-18T03:23:00Z</dcterms:modified>
</cp:coreProperties>
</file>