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BC" w:rsidRPr="004B2FFC" w:rsidRDefault="00E146BC" w:rsidP="00E146BC">
      <w:pPr>
        <w:spacing w:afterLines="100" w:after="360" w:line="500" w:lineRule="exact"/>
        <w:ind w:firstLine="703"/>
        <w:jc w:val="center"/>
        <w:rPr>
          <w:sz w:val="20"/>
        </w:rPr>
      </w:pPr>
      <w:r>
        <w:rPr>
          <w:rFonts w:eastAsia="標楷體" w:hint="eastAsia"/>
          <w:sz w:val="32"/>
        </w:rPr>
        <w:t>產學合作</w:t>
      </w:r>
      <w:bookmarkStart w:id="0" w:name="_GoBack"/>
      <w:bookmarkEnd w:id="0"/>
      <w:r w:rsidRPr="004B2FFC">
        <w:rPr>
          <w:rFonts w:eastAsia="標楷體"/>
          <w:sz w:val="32"/>
        </w:rPr>
        <w:t>基本資料表</w:t>
      </w:r>
    </w:p>
    <w:tbl>
      <w:tblPr>
        <w:tblW w:w="99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1"/>
        <w:gridCol w:w="3787"/>
        <w:gridCol w:w="1211"/>
        <w:gridCol w:w="3433"/>
      </w:tblGrid>
      <w:tr w:rsidR="00E146BC" w:rsidRPr="004B2FFC" w:rsidTr="00D24444">
        <w:trPr>
          <w:cantSplit/>
          <w:trHeight w:hRule="exact" w:val="891"/>
          <w:jc w:val="center"/>
        </w:trPr>
        <w:tc>
          <w:tcPr>
            <w:tcW w:w="1501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姓</w:t>
            </w: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職級</w:t>
            </w:r>
          </w:p>
        </w:tc>
        <w:tc>
          <w:tcPr>
            <w:tcW w:w="3787" w:type="dxa"/>
            <w:vAlign w:val="center"/>
          </w:tcPr>
          <w:p w:rsidR="00E146BC" w:rsidRPr="0076267C" w:rsidRDefault="00FD5B14" w:rsidP="00356C3F">
            <w:pPr>
              <w:rPr>
                <w:rFonts w:eastAsia="標楷體"/>
                <w:sz w:val="26"/>
                <w:szCs w:val="26"/>
              </w:rPr>
            </w:pPr>
            <w:r w:rsidRPr="00FD5B14">
              <w:rPr>
                <w:rFonts w:eastAsia="標楷體" w:hint="eastAsia"/>
                <w:sz w:val="26"/>
                <w:szCs w:val="26"/>
              </w:rPr>
              <w:t>陳崇桓</w:t>
            </w:r>
            <w:r w:rsidR="0004015E">
              <w:rPr>
                <w:rFonts w:eastAsia="標楷體" w:hint="eastAsia"/>
                <w:sz w:val="26"/>
                <w:szCs w:val="26"/>
              </w:rPr>
              <w:t>/</w:t>
            </w:r>
            <w:r w:rsidRPr="00FD5B14">
              <w:rPr>
                <w:rFonts w:eastAsia="標楷體" w:hint="eastAsia"/>
                <w:sz w:val="26"/>
                <w:szCs w:val="26"/>
              </w:rPr>
              <w:t>教授</w:t>
            </w:r>
          </w:p>
        </w:tc>
        <w:tc>
          <w:tcPr>
            <w:tcW w:w="1211" w:type="dxa"/>
            <w:vAlign w:val="center"/>
          </w:tcPr>
          <w:p w:rsidR="00E146BC" w:rsidRPr="00E66124" w:rsidRDefault="00E146BC" w:rsidP="00DC15E0">
            <w:pPr>
              <w:ind w:left="-28" w:firstLine="2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66124">
              <w:rPr>
                <w:rFonts w:ascii="Times New Roman" w:eastAsia="標楷體" w:hAnsi="Times New Roman" w:cs="Times New Roman"/>
                <w:sz w:val="26"/>
                <w:szCs w:val="26"/>
              </w:rPr>
              <w:t>電話</w:t>
            </w:r>
          </w:p>
        </w:tc>
        <w:tc>
          <w:tcPr>
            <w:tcW w:w="3433" w:type="dxa"/>
            <w:vAlign w:val="center"/>
          </w:tcPr>
          <w:p w:rsidR="00E146BC" w:rsidRPr="00E66124" w:rsidRDefault="00FD5B14" w:rsidP="00E146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66124">
              <w:rPr>
                <w:rFonts w:ascii="Times New Roman" w:eastAsia="標楷體" w:hAnsi="Times New Roman" w:cs="Times New Roman"/>
                <w:szCs w:val="24"/>
              </w:rPr>
              <w:t>07-3121101 ext. 5751</w:t>
            </w:r>
          </w:p>
        </w:tc>
      </w:tr>
      <w:tr w:rsidR="00E146BC" w:rsidRPr="004B2FFC" w:rsidTr="00D24444">
        <w:trPr>
          <w:cantSplit/>
          <w:trHeight w:hRule="exact" w:val="812"/>
          <w:jc w:val="center"/>
        </w:trPr>
        <w:tc>
          <w:tcPr>
            <w:tcW w:w="1501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身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份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別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E146BC" w:rsidRPr="0076267C" w:rsidRDefault="00E146BC" w:rsidP="00DC15E0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726C21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教師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醫師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726C21">
              <w:rPr>
                <w:rFonts w:eastAsia="標楷體" w:hint="eastAsia"/>
                <w:sz w:val="26"/>
                <w:szCs w:val="26"/>
              </w:rPr>
              <w:sym w:font="Wingdings" w:char="F0FE"/>
            </w:r>
            <w:r>
              <w:rPr>
                <w:rFonts w:eastAsia="標楷體" w:hint="eastAsia"/>
                <w:sz w:val="26"/>
                <w:szCs w:val="26"/>
              </w:rPr>
              <w:t>兩者皆是</w:t>
            </w:r>
          </w:p>
        </w:tc>
        <w:tc>
          <w:tcPr>
            <w:tcW w:w="1211" w:type="dxa"/>
            <w:vAlign w:val="center"/>
          </w:tcPr>
          <w:p w:rsidR="00E146BC" w:rsidRPr="00E66124" w:rsidRDefault="00E146BC" w:rsidP="00DC15E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66124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3433" w:type="dxa"/>
            <w:vAlign w:val="center"/>
          </w:tcPr>
          <w:p w:rsidR="00E146BC" w:rsidRPr="00E66124" w:rsidRDefault="00FD5B14" w:rsidP="00DC15E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66124">
              <w:rPr>
                <w:rFonts w:ascii="Times New Roman" w:hAnsi="Times New Roman" w:cs="Times New Roman"/>
              </w:rPr>
              <w:t>hwan@kmu.edu.tw</w:t>
            </w:r>
            <w:r w:rsidR="00D15115" w:rsidRPr="00E66124">
              <w:rPr>
                <w:rFonts w:ascii="Times New Roman" w:hAnsi="Times New Roman" w:cs="Times New Roman"/>
              </w:rPr>
              <w:tab/>
            </w:r>
          </w:p>
        </w:tc>
      </w:tr>
      <w:tr w:rsidR="00E146BC" w:rsidRPr="004B2FFC" w:rsidTr="00D24444">
        <w:trPr>
          <w:cantSplit/>
          <w:trHeight w:hRule="exact" w:val="812"/>
          <w:jc w:val="center"/>
        </w:trPr>
        <w:tc>
          <w:tcPr>
            <w:tcW w:w="1501" w:type="dxa"/>
            <w:vAlign w:val="center"/>
          </w:tcPr>
          <w:p w:rsidR="00E146B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學院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學系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研究中心</w:t>
            </w:r>
          </w:p>
        </w:tc>
        <w:tc>
          <w:tcPr>
            <w:tcW w:w="8431" w:type="dxa"/>
            <w:gridSpan w:val="3"/>
            <w:shd w:val="clear" w:color="auto" w:fill="FFFFFF"/>
            <w:vAlign w:val="center"/>
          </w:tcPr>
          <w:p w:rsidR="00E146BC" w:rsidRPr="00E146BC" w:rsidRDefault="00D15115" w:rsidP="00DC15E0">
            <w:pPr>
              <w:rPr>
                <w:rFonts w:eastAsia="標楷體"/>
                <w:szCs w:val="24"/>
              </w:rPr>
            </w:pPr>
            <w:r w:rsidRPr="00D15115">
              <w:rPr>
                <w:rFonts w:eastAsia="標楷體" w:hint="eastAsia"/>
                <w:szCs w:val="24"/>
              </w:rPr>
              <w:t>骨科學研究中心</w:t>
            </w:r>
            <w:r w:rsidRPr="00D15115"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醫學系</w:t>
            </w:r>
            <w:r w:rsidR="00726C21" w:rsidRPr="00726C21">
              <w:rPr>
                <w:rFonts w:eastAsia="標楷體" w:hint="eastAsia"/>
                <w:szCs w:val="24"/>
              </w:rPr>
              <w:t>骨科學科</w:t>
            </w:r>
          </w:p>
        </w:tc>
      </w:tr>
    </w:tbl>
    <w:p w:rsidR="00001EE9" w:rsidRDefault="00001EE9">
      <w:pPr>
        <w:rPr>
          <w:rFonts w:ascii="Times New Roman" w:eastAsia="標楷體" w:hAnsi="Times New Roman" w:cs="Times New Roman"/>
        </w:rPr>
      </w:pPr>
    </w:p>
    <w:tbl>
      <w:tblPr>
        <w:tblStyle w:val="a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15"/>
        <w:gridCol w:w="3220"/>
        <w:gridCol w:w="4027"/>
      </w:tblGrid>
      <w:tr w:rsidR="00C16C10" w:rsidRPr="00001EE9" w:rsidTr="00C16C10">
        <w:tc>
          <w:tcPr>
            <w:tcW w:w="1363" w:type="pct"/>
          </w:tcPr>
          <w:p w:rsidR="00C16C10" w:rsidRPr="00001EE9" w:rsidRDefault="00C16C10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研究主題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技術內容</w:t>
            </w:r>
          </w:p>
        </w:tc>
        <w:tc>
          <w:tcPr>
            <w:tcW w:w="1616" w:type="pct"/>
          </w:tcPr>
          <w:p w:rsidR="00C16C10" w:rsidRPr="00001EE9" w:rsidRDefault="00C16C10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相關之發表及專利</w:t>
            </w:r>
          </w:p>
        </w:tc>
        <w:tc>
          <w:tcPr>
            <w:tcW w:w="2021" w:type="pct"/>
          </w:tcPr>
          <w:p w:rsidR="00C16C10" w:rsidRPr="00001EE9" w:rsidRDefault="00C16C10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3FCC">
              <w:rPr>
                <w:rFonts w:ascii="Times New Roman" w:eastAsia="標楷體" w:hAnsi="Times New Roman" w:cs="Times New Roman" w:hint="eastAsia"/>
              </w:rPr>
              <w:t>合作產品研發之需求</w:t>
            </w:r>
          </w:p>
        </w:tc>
      </w:tr>
      <w:tr w:rsidR="00C16C10" w:rsidRPr="00001EE9" w:rsidTr="00C16C10">
        <w:tc>
          <w:tcPr>
            <w:tcW w:w="1363" w:type="pct"/>
          </w:tcPr>
          <w:p w:rsidR="00C16C10" w:rsidRPr="00001EE9" w:rsidRDefault="00C16C10" w:rsidP="00A80597">
            <w:pPr>
              <w:rPr>
                <w:rFonts w:ascii="Times New Roman" w:eastAsia="標楷體" w:hAnsi="Times New Roman" w:cs="Times New Roman"/>
                <w:b/>
              </w:rPr>
            </w:pPr>
            <w:r w:rsidRPr="00001EE9">
              <w:rPr>
                <w:rFonts w:ascii="Times New Roman" w:eastAsia="標楷體" w:hAnsi="Times New Roman" w:cs="Times New Roman"/>
                <w:b/>
              </w:rPr>
              <w:t>骨質疏鬆症研究</w:t>
            </w:r>
          </w:p>
          <w:p w:rsidR="00C16C10" w:rsidRPr="00001EE9" w:rsidRDefault="00C16C10" w:rsidP="00A80597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致病機制</w:t>
            </w:r>
          </w:p>
          <w:p w:rsidR="00C16C10" w:rsidRPr="00001EE9" w:rsidRDefault="00C16C10" w:rsidP="00A80597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藥物</w:t>
            </w:r>
            <w:r>
              <w:rPr>
                <w:rFonts w:ascii="Times New Roman" w:eastAsia="標楷體" w:hAnsi="Times New Roman" w:cs="Times New Roman" w:hint="eastAsia"/>
              </w:rPr>
              <w:t>及食品</w:t>
            </w:r>
            <w:r w:rsidRPr="00001EE9">
              <w:rPr>
                <w:rFonts w:ascii="Times New Roman" w:eastAsia="標楷體" w:hAnsi="Times New Roman" w:cs="Times New Roman"/>
              </w:rPr>
              <w:t>治療</w:t>
            </w:r>
          </w:p>
        </w:tc>
        <w:tc>
          <w:tcPr>
            <w:tcW w:w="1616" w:type="pct"/>
          </w:tcPr>
          <w:p w:rsidR="00C16C10" w:rsidRPr="00E66124" w:rsidRDefault="00C16C10" w:rsidP="00532CE6">
            <w:pPr>
              <w:pStyle w:val="a5"/>
              <w:numPr>
                <w:ilvl w:val="0"/>
                <w:numId w:val="2"/>
              </w:numPr>
              <w:ind w:leftChars="0" w:left="317" w:hanging="317"/>
              <w:rPr>
                <w:rFonts w:ascii="Times New Roman" w:hAnsi="Times New Roman" w:cs="Times New Roman"/>
              </w:rPr>
            </w:pPr>
            <w:r w:rsidRPr="00E66124">
              <w:rPr>
                <w:rFonts w:ascii="Times New Roman" w:hAnsi="Times New Roman" w:cs="Times New Roman"/>
                <w:b/>
                <w:i/>
              </w:rPr>
              <w:t>J Agric Food Chem.</w:t>
            </w:r>
            <w:r w:rsidRPr="00E66124">
              <w:rPr>
                <w:rFonts w:ascii="Times New Roman" w:hAnsi="Times New Roman" w:cs="Times New Roman"/>
              </w:rPr>
              <w:t xml:space="preserve"> 2015 Oct 28;63(42):9232-8.</w:t>
            </w:r>
          </w:p>
          <w:p w:rsidR="00C16C10" w:rsidRPr="00E66124" w:rsidRDefault="00C16C10" w:rsidP="00532CE6">
            <w:pPr>
              <w:pStyle w:val="a5"/>
              <w:numPr>
                <w:ilvl w:val="0"/>
                <w:numId w:val="2"/>
              </w:numPr>
              <w:ind w:leftChars="0" w:left="317" w:hanging="317"/>
              <w:rPr>
                <w:rFonts w:ascii="Times New Roman" w:hAnsi="Times New Roman" w:cs="Times New Roman"/>
              </w:rPr>
            </w:pPr>
            <w:r w:rsidRPr="00E66124">
              <w:rPr>
                <w:rStyle w:val="jrnl"/>
                <w:rFonts w:ascii="Times New Roman" w:hAnsi="Times New Roman" w:cs="Times New Roman"/>
                <w:b/>
                <w:i/>
              </w:rPr>
              <w:t>Curr Drug Targets</w:t>
            </w:r>
            <w:r w:rsidRPr="00E66124">
              <w:rPr>
                <w:rFonts w:ascii="Times New Roman" w:hAnsi="Times New Roman" w:cs="Times New Roman"/>
                <w:b/>
              </w:rPr>
              <w:t xml:space="preserve">. </w:t>
            </w:r>
            <w:r w:rsidRPr="00E66124">
              <w:rPr>
                <w:rFonts w:ascii="Times New Roman" w:hAnsi="Times New Roman" w:cs="Times New Roman"/>
              </w:rPr>
              <w:t>2013 Dec;14(13):1619-30.</w:t>
            </w:r>
          </w:p>
          <w:p w:rsidR="00C16C10" w:rsidRPr="00E66124" w:rsidRDefault="00C16C10" w:rsidP="00532CE6">
            <w:pPr>
              <w:pStyle w:val="a5"/>
              <w:numPr>
                <w:ilvl w:val="0"/>
                <w:numId w:val="2"/>
              </w:numPr>
              <w:ind w:leftChars="0" w:left="317" w:hanging="317"/>
              <w:rPr>
                <w:rFonts w:ascii="Times New Roman" w:hAnsi="Times New Roman" w:cs="Times New Roman"/>
              </w:rPr>
            </w:pPr>
            <w:r w:rsidRPr="00E66124">
              <w:rPr>
                <w:rStyle w:val="jrnl"/>
                <w:rFonts w:ascii="Times New Roman" w:hAnsi="Times New Roman" w:cs="Times New Roman"/>
                <w:b/>
                <w:i/>
              </w:rPr>
              <w:t>Menopause</w:t>
            </w:r>
            <w:r w:rsidRPr="00E66124">
              <w:rPr>
                <w:rFonts w:ascii="Times New Roman" w:hAnsi="Times New Roman" w:cs="Times New Roman"/>
                <w:b/>
              </w:rPr>
              <w:t>.</w:t>
            </w:r>
            <w:r w:rsidRPr="00E66124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</w:t>
            </w:r>
            <w:r w:rsidRPr="00E66124">
              <w:rPr>
                <w:rFonts w:ascii="Times New Roman" w:hAnsi="Times New Roman" w:cs="Times New Roman"/>
              </w:rPr>
              <w:t>2013 Jun;20(6):687-694</w:t>
            </w:r>
            <w:r w:rsidRPr="00E66124">
              <w:rPr>
                <w:rFonts w:ascii="Times New Roman" w:eastAsia="標楷體" w:hAnsi="Times New Roman" w:cs="Times New Roman"/>
                <w:color w:val="000000"/>
                <w:kern w:val="0"/>
              </w:rPr>
              <w:t>.</w:t>
            </w:r>
          </w:p>
          <w:p w:rsidR="00C16C10" w:rsidRPr="00E66124" w:rsidRDefault="00C16C10" w:rsidP="00532CE6">
            <w:pPr>
              <w:pStyle w:val="a5"/>
              <w:numPr>
                <w:ilvl w:val="0"/>
                <w:numId w:val="2"/>
              </w:numPr>
              <w:ind w:leftChars="0" w:left="317" w:hanging="317"/>
              <w:rPr>
                <w:rFonts w:ascii="Times New Roman" w:hAnsi="Times New Roman" w:cs="Times New Roman"/>
              </w:rPr>
            </w:pPr>
            <w:r w:rsidRPr="00E66124">
              <w:rPr>
                <w:rFonts w:ascii="Times New Roman" w:eastAsia="標楷體" w:hAnsi="Times New Roman" w:cs="Times New Roman"/>
                <w:b/>
                <w:i/>
                <w:color w:val="000000"/>
                <w:kern w:val="0"/>
              </w:rPr>
              <w:t>Taiwan J Obstet Gynecol</w:t>
            </w:r>
            <w:r w:rsidRPr="00E66124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 xml:space="preserve">. </w:t>
            </w:r>
            <w:r w:rsidRPr="00E66124">
              <w:rPr>
                <w:rFonts w:ascii="Times New Roman" w:hAnsi="Times New Roman" w:cs="Times New Roman"/>
              </w:rPr>
              <w:t>2013 Mar;52(1):61-5.</w:t>
            </w:r>
          </w:p>
          <w:p w:rsidR="00C16C10" w:rsidRPr="00E66124" w:rsidRDefault="00C16C10" w:rsidP="00532CE6">
            <w:pPr>
              <w:pStyle w:val="a5"/>
              <w:numPr>
                <w:ilvl w:val="0"/>
                <w:numId w:val="2"/>
              </w:numPr>
              <w:ind w:leftChars="0" w:left="317" w:hanging="317"/>
              <w:rPr>
                <w:rFonts w:ascii="Times New Roman" w:hAnsi="Times New Roman" w:cs="Times New Roman"/>
                <w:lang w:val="de-DE"/>
              </w:rPr>
            </w:pPr>
            <w:r w:rsidRPr="00E66124">
              <w:rPr>
                <w:rFonts w:ascii="Times New Roman" w:hAnsi="Times New Roman" w:cs="Times New Roman"/>
                <w:b/>
                <w:i/>
                <w:lang w:val="de-DE"/>
              </w:rPr>
              <w:t>Nutr Res</w:t>
            </w:r>
            <w:r w:rsidRPr="00E66124">
              <w:rPr>
                <w:rFonts w:ascii="Times New Roman" w:hAnsi="Times New Roman" w:cs="Times New Roman"/>
                <w:b/>
                <w:lang w:val="de-DE"/>
              </w:rPr>
              <w:t xml:space="preserve">. </w:t>
            </w:r>
            <w:r w:rsidRPr="00E66124">
              <w:rPr>
                <w:rFonts w:ascii="Times New Roman" w:hAnsi="Times New Roman" w:cs="Times New Roman"/>
                <w:lang w:val="de-DE"/>
              </w:rPr>
              <w:t>2012 Dec;32(12):897-910</w:t>
            </w:r>
            <w:r w:rsidRPr="00E66124">
              <w:rPr>
                <w:rFonts w:ascii="Times New Roman" w:eastAsia="標楷體" w:hAnsi="Times New Roman" w:cs="Times New Roman"/>
                <w:color w:val="000000"/>
                <w:kern w:val="0"/>
                <w:lang w:val="de-DE"/>
              </w:rPr>
              <w:t>.</w:t>
            </w:r>
          </w:p>
          <w:p w:rsidR="00C16C10" w:rsidRPr="00E66124" w:rsidRDefault="00C16C10" w:rsidP="00532CE6">
            <w:pPr>
              <w:pStyle w:val="a5"/>
              <w:numPr>
                <w:ilvl w:val="0"/>
                <w:numId w:val="2"/>
              </w:numPr>
              <w:ind w:leftChars="0" w:left="317" w:hanging="317"/>
              <w:rPr>
                <w:rFonts w:ascii="Times New Roman" w:hAnsi="Times New Roman" w:cs="Times New Roman"/>
              </w:rPr>
            </w:pPr>
            <w:r w:rsidRPr="00E66124">
              <w:rPr>
                <w:rStyle w:val="journalname"/>
                <w:rFonts w:ascii="Times New Roman" w:hAnsi="Times New Roman" w:cs="Times New Roman"/>
                <w:b/>
                <w:i/>
              </w:rPr>
              <w:t>Biochem Biophys Res Commun</w:t>
            </w:r>
            <w:r w:rsidRPr="00E66124">
              <w:rPr>
                <w:rFonts w:ascii="Times New Roman" w:hAnsi="Times New Roman" w:cs="Times New Roman"/>
                <w:b/>
                <w:i/>
              </w:rPr>
              <w:t>.</w:t>
            </w:r>
            <w:r w:rsidRPr="00E66124">
              <w:rPr>
                <w:rFonts w:ascii="Times New Roman" w:hAnsi="Times New Roman" w:cs="Times New Roman"/>
              </w:rPr>
              <w:t xml:space="preserve"> 2009 Feb 20;379(4):1033-7.</w:t>
            </w:r>
          </w:p>
          <w:p w:rsidR="00C16C10" w:rsidRPr="00E66124" w:rsidRDefault="00C16C10" w:rsidP="00532CE6">
            <w:pPr>
              <w:pStyle w:val="a5"/>
              <w:numPr>
                <w:ilvl w:val="0"/>
                <w:numId w:val="2"/>
              </w:numPr>
              <w:ind w:leftChars="0" w:left="317" w:hanging="317"/>
              <w:rPr>
                <w:rFonts w:ascii="Times New Roman" w:eastAsia="標楷體" w:hAnsi="Times New Roman" w:cs="Times New Roman"/>
                <w:lang w:val="de-DE"/>
              </w:rPr>
            </w:pPr>
            <w:r w:rsidRPr="00E66124">
              <w:rPr>
                <w:rFonts w:ascii="Times New Roman" w:hAnsi="Times New Roman" w:cs="Times New Roman"/>
                <w:b/>
                <w:i/>
              </w:rPr>
              <w:t>Osteoporos Int.</w:t>
            </w:r>
            <w:r w:rsidRPr="00E66124">
              <w:rPr>
                <w:rFonts w:ascii="Times New Roman" w:hAnsi="Times New Roman" w:cs="Times New Roman"/>
                <w:b/>
              </w:rPr>
              <w:t xml:space="preserve"> </w:t>
            </w:r>
            <w:r w:rsidRPr="00E66124">
              <w:rPr>
                <w:rFonts w:ascii="Times New Roman" w:hAnsi="Times New Roman" w:cs="Times New Roman"/>
              </w:rPr>
              <w:t>2005 Dec;16(12):2039-45</w:t>
            </w:r>
          </w:p>
        </w:tc>
        <w:tc>
          <w:tcPr>
            <w:tcW w:w="2021" w:type="pct"/>
          </w:tcPr>
          <w:p w:rsidR="00C16C10" w:rsidRPr="00001EE9" w:rsidRDefault="00C16C10" w:rsidP="00A80597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長期幹細胞追蹤</w:t>
            </w:r>
          </w:p>
          <w:p w:rsidR="00C16C10" w:rsidRPr="00001EE9" w:rsidRDefault="00C16C10" w:rsidP="00A80597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新藥物研發</w:t>
            </w:r>
          </w:p>
          <w:p w:rsidR="00C16C10" w:rsidRPr="00001EE9" w:rsidRDefault="00C16C10" w:rsidP="00A80597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藥物</w:t>
            </w:r>
            <w:r>
              <w:rPr>
                <w:rFonts w:ascii="Times New Roman" w:eastAsia="標楷體" w:hAnsi="Times New Roman" w:cs="Times New Roman" w:hint="eastAsia"/>
              </w:rPr>
              <w:t>改質</w:t>
            </w:r>
          </w:p>
        </w:tc>
      </w:tr>
    </w:tbl>
    <w:p w:rsidR="008012AD" w:rsidRPr="00F51078" w:rsidRDefault="008012AD" w:rsidP="009801AA">
      <w:pPr>
        <w:spacing w:line="400" w:lineRule="exact"/>
        <w:rPr>
          <w:rFonts w:ascii="Times New Roman" w:eastAsia="標楷體" w:hAnsi="Times New Roman" w:cs="Times New Roman"/>
        </w:rPr>
      </w:pPr>
    </w:p>
    <w:sectPr w:rsidR="008012AD" w:rsidRPr="00F51078" w:rsidSect="006F57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799" w:rsidRDefault="00006799" w:rsidP="00E146BC">
      <w:r>
        <w:separator/>
      </w:r>
    </w:p>
  </w:endnote>
  <w:endnote w:type="continuationSeparator" w:id="0">
    <w:p w:rsidR="00006799" w:rsidRDefault="00006799" w:rsidP="00E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799" w:rsidRDefault="00006799" w:rsidP="00E146BC">
      <w:r>
        <w:separator/>
      </w:r>
    </w:p>
  </w:footnote>
  <w:footnote w:type="continuationSeparator" w:id="0">
    <w:p w:rsidR="00006799" w:rsidRDefault="00006799" w:rsidP="00E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5CA"/>
    <w:multiLevelType w:val="hybridMultilevel"/>
    <w:tmpl w:val="5C56D4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742644"/>
    <w:multiLevelType w:val="hybridMultilevel"/>
    <w:tmpl w:val="EE8CF122"/>
    <w:lvl w:ilvl="0" w:tplc="6A64FC26">
      <w:start w:val="1"/>
      <w:numFmt w:val="decimalZero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EE4A56"/>
    <w:multiLevelType w:val="hybridMultilevel"/>
    <w:tmpl w:val="00343F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CB84A53"/>
    <w:multiLevelType w:val="hybridMultilevel"/>
    <w:tmpl w:val="1EC6F6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7E6D14"/>
    <w:multiLevelType w:val="hybridMultilevel"/>
    <w:tmpl w:val="5518D3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94C5422"/>
    <w:multiLevelType w:val="hybridMultilevel"/>
    <w:tmpl w:val="CF3A6280"/>
    <w:lvl w:ilvl="0" w:tplc="04090001">
      <w:start w:val="1"/>
      <w:numFmt w:val="bullet"/>
      <w:lvlText w:val=""/>
      <w:lvlJc w:val="left"/>
      <w:pPr>
        <w:ind w:left="5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7" w:hanging="480"/>
      </w:pPr>
      <w:rPr>
        <w:rFonts w:ascii="Wingdings" w:hAnsi="Wingdings" w:hint="default"/>
      </w:rPr>
    </w:lvl>
  </w:abstractNum>
  <w:abstractNum w:abstractNumId="6" w15:restartNumberingAfterBreak="0">
    <w:nsid w:val="7C33149F"/>
    <w:multiLevelType w:val="hybridMultilevel"/>
    <w:tmpl w:val="28906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FE250A3"/>
    <w:multiLevelType w:val="hybridMultilevel"/>
    <w:tmpl w:val="53F086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AD"/>
    <w:rsid w:val="00001EE9"/>
    <w:rsid w:val="00006799"/>
    <w:rsid w:val="00033FCC"/>
    <w:rsid w:val="0004015E"/>
    <w:rsid w:val="000703DA"/>
    <w:rsid w:val="00093538"/>
    <w:rsid w:val="001061B4"/>
    <w:rsid w:val="00192BAF"/>
    <w:rsid w:val="001F0BE5"/>
    <w:rsid w:val="001F7622"/>
    <w:rsid w:val="00241B09"/>
    <w:rsid w:val="00297C87"/>
    <w:rsid w:val="002D556D"/>
    <w:rsid w:val="002E740C"/>
    <w:rsid w:val="00307A5C"/>
    <w:rsid w:val="00310594"/>
    <w:rsid w:val="00321526"/>
    <w:rsid w:val="00356C3F"/>
    <w:rsid w:val="003A2439"/>
    <w:rsid w:val="003E196E"/>
    <w:rsid w:val="00431D23"/>
    <w:rsid w:val="004C34FD"/>
    <w:rsid w:val="00532CE6"/>
    <w:rsid w:val="005A231B"/>
    <w:rsid w:val="005A4C2A"/>
    <w:rsid w:val="006F571D"/>
    <w:rsid w:val="007269F0"/>
    <w:rsid w:val="00726C21"/>
    <w:rsid w:val="00763452"/>
    <w:rsid w:val="007E5A4F"/>
    <w:rsid w:val="008012AD"/>
    <w:rsid w:val="008906BC"/>
    <w:rsid w:val="008A7E4D"/>
    <w:rsid w:val="00922881"/>
    <w:rsid w:val="009801AA"/>
    <w:rsid w:val="009F4AB3"/>
    <w:rsid w:val="00AF4C7A"/>
    <w:rsid w:val="00B95DF9"/>
    <w:rsid w:val="00BF1341"/>
    <w:rsid w:val="00C16C10"/>
    <w:rsid w:val="00C519A3"/>
    <w:rsid w:val="00C64A8A"/>
    <w:rsid w:val="00C758FD"/>
    <w:rsid w:val="00CB4214"/>
    <w:rsid w:val="00D15115"/>
    <w:rsid w:val="00D24444"/>
    <w:rsid w:val="00D900A4"/>
    <w:rsid w:val="00DD1D63"/>
    <w:rsid w:val="00E12A5A"/>
    <w:rsid w:val="00E146BC"/>
    <w:rsid w:val="00E46413"/>
    <w:rsid w:val="00E555B6"/>
    <w:rsid w:val="00E66124"/>
    <w:rsid w:val="00E72CD0"/>
    <w:rsid w:val="00EF6D65"/>
    <w:rsid w:val="00F30E43"/>
    <w:rsid w:val="00F51078"/>
    <w:rsid w:val="00FD5B14"/>
    <w:rsid w:val="00FF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A3A23D-0E4A-4754-8886-96D48584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E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1EE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46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46BC"/>
    <w:rPr>
      <w:sz w:val="20"/>
      <w:szCs w:val="20"/>
    </w:rPr>
  </w:style>
  <w:style w:type="character" w:customStyle="1" w:styleId="bluetext">
    <w:name w:val="bluetext"/>
    <w:basedOn w:val="a0"/>
    <w:rsid w:val="00297C87"/>
  </w:style>
  <w:style w:type="character" w:customStyle="1" w:styleId="jrnl">
    <w:name w:val="jrnl"/>
    <w:basedOn w:val="a0"/>
    <w:rsid w:val="00FD5B14"/>
  </w:style>
  <w:style w:type="character" w:styleId="aa">
    <w:name w:val="Strong"/>
    <w:qFormat/>
    <w:rsid w:val="00FD5B14"/>
    <w:rPr>
      <w:b/>
      <w:bCs/>
    </w:rPr>
  </w:style>
  <w:style w:type="character" w:customStyle="1" w:styleId="journalname">
    <w:name w:val="journalname"/>
    <w:basedOn w:val="a0"/>
    <w:rsid w:val="00FD5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3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>Office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lin</cp:lastModifiedBy>
  <cp:revision>7</cp:revision>
  <cp:lastPrinted>2016-01-19T07:39:00Z</cp:lastPrinted>
  <dcterms:created xsi:type="dcterms:W3CDTF">2016-03-28T03:31:00Z</dcterms:created>
  <dcterms:modified xsi:type="dcterms:W3CDTF">2020-02-18T02:01:00Z</dcterms:modified>
</cp:coreProperties>
</file>